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09CDE598" w:rsidR="00F26C08" w:rsidRPr="005209E0" w:rsidRDefault="00A44314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6FCE380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  <w:proofErr w:type="spellEnd"/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5ECA849D" w:rsidR="00F26C08" w:rsidRPr="005209E0" w:rsidRDefault="0065373E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2F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B8CE84" w14:textId="1092BED1" w:rsidR="00C735D1" w:rsidRDefault="00142A4E" w:rsidP="00C735D1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AC4DF9">
        <w:rPr>
          <w:rFonts w:ascii="Times New Roman" w:hAnsi="Times New Roman"/>
          <w:bCs/>
          <w:sz w:val="28"/>
          <w:szCs w:val="28"/>
        </w:rPr>
        <w:t>для проведения процедуры по выбору подрядной организации для выполнения комплекса работ по</w:t>
      </w:r>
      <w:r w:rsidR="00C735D1">
        <w:rPr>
          <w:rFonts w:ascii="Times New Roman" w:hAnsi="Times New Roman"/>
          <w:bCs/>
          <w:sz w:val="28"/>
          <w:szCs w:val="28"/>
        </w:rPr>
        <w:t xml:space="preserve"> </w:t>
      </w:r>
      <w:r w:rsidR="00C735D1" w:rsidRPr="00C735D1">
        <w:rPr>
          <w:rFonts w:ascii="Times New Roman" w:hAnsi="Times New Roman"/>
          <w:bCs/>
          <w:sz w:val="28"/>
          <w:szCs w:val="28"/>
        </w:rPr>
        <w:t xml:space="preserve">изготовлению, поставке и монтажу </w:t>
      </w:r>
      <w:r w:rsidR="00C735D1">
        <w:rPr>
          <w:rFonts w:ascii="Times New Roman" w:hAnsi="Times New Roman"/>
          <w:bCs/>
          <w:sz w:val="28"/>
          <w:szCs w:val="28"/>
        </w:rPr>
        <w:t xml:space="preserve">алюминиевых дверей и витражей </w:t>
      </w:r>
      <w:r w:rsidR="00C735D1" w:rsidRPr="00C735D1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AC4DF9" w:rsidRDefault="00756011" w:rsidP="00DA683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B255E" w14:textId="3EADF043" w:rsidR="00756011" w:rsidRPr="00AC4DF9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F9">
        <w:rPr>
          <w:rFonts w:ascii="Times New Roman" w:hAnsi="Times New Roman" w:cs="Times New Roman"/>
          <w:b/>
          <w:sz w:val="28"/>
          <w:szCs w:val="28"/>
        </w:rPr>
        <w:t>«Строительство жилого района с объектами социально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й, инженерной и транспортной инфраструктуры в </w:t>
      </w:r>
      <w:r w:rsidRPr="00AC4DF9">
        <w:rPr>
          <w:rFonts w:ascii="Times New Roman" w:hAnsi="Times New Roman" w:cs="Times New Roman"/>
          <w:b/>
          <w:sz w:val="28"/>
          <w:szCs w:val="28"/>
        </w:rPr>
        <w:t>район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е деревни Копище </w:t>
      </w:r>
      <w:proofErr w:type="spellStart"/>
      <w:r w:rsidR="00A44314" w:rsidRPr="00AC4DF9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 сельсовета»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3DEC" w:rsidRPr="00AC4DF9">
        <w:rPr>
          <w:rFonts w:ascii="Times New Roman" w:hAnsi="Times New Roman" w:cs="Times New Roman"/>
          <w:b/>
          <w:sz w:val="28"/>
          <w:szCs w:val="28"/>
        </w:rPr>
        <w:t>10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>14.</w:t>
      </w:r>
      <w:r w:rsidR="00C23DEC" w:rsidRPr="00AC4DF9">
        <w:rPr>
          <w:rFonts w:ascii="Times New Roman" w:hAnsi="Times New Roman" w:cs="Times New Roman"/>
          <w:b/>
          <w:sz w:val="28"/>
          <w:szCs w:val="28"/>
        </w:rPr>
        <w:t>10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44314" w:rsidRPr="00AC4DF9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AC4DF9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AC4DF9">
        <w:rPr>
          <w:rFonts w:ascii="Times New Roman" w:hAnsi="Times New Roman" w:cs="Times New Roman"/>
          <w:b/>
          <w:sz w:val="28"/>
          <w:szCs w:val="28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5A811591" w:rsidR="00756011" w:rsidRDefault="00446CD7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311E7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t xml:space="preserve">+375 (44) 589-50-63, </w:t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311E7" w:rsidRPr="00674BCE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="009311E7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4B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530395" w:rsidRPr="00EB24D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="009311E7" w:rsidRPr="00674B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4578122E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AC4DF9">
        <w:rPr>
          <w:rFonts w:ascii="Times New Roman" w:hAnsi="Times New Roman" w:cs="Times New Roman"/>
          <w:bCs/>
          <w:sz w:val="24"/>
          <w:szCs w:val="24"/>
        </w:rPr>
        <w:t xml:space="preserve">р </w:t>
      </w:r>
      <w:r w:rsidR="00AC4DF9" w:rsidRPr="00AC4DF9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E00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305" w:rsidRPr="00E00305">
        <w:rPr>
          <w:rFonts w:ascii="Times New Roman" w:hAnsi="Times New Roman" w:cs="Times New Roman"/>
          <w:bCs/>
          <w:sz w:val="24"/>
          <w:szCs w:val="24"/>
        </w:rPr>
        <w:t>для выполнения комплекса работ по изготовлению, поставке и монтажу алюминиевых дверей и витражей при строительстве объекта:</w:t>
      </w:r>
      <w:r w:rsidR="00E00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C23DEC">
        <w:rPr>
          <w:rFonts w:ascii="Times New Roman" w:hAnsi="Times New Roman" w:cs="Times New Roman"/>
          <w:b/>
          <w:sz w:val="24"/>
          <w:szCs w:val="24"/>
        </w:rPr>
        <w:t>10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3987FC" w14:textId="77777777" w:rsidR="00E873E6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56011" w:rsidRPr="00A44314">
        <w:rPr>
          <w:rFonts w:ascii="Times New Roman" w:hAnsi="Times New Roman"/>
          <w:b/>
          <w:bCs/>
          <w:sz w:val="24"/>
          <w:szCs w:val="24"/>
        </w:rPr>
        <w:t>Сведения об объекте строительства: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/>
          <w:sz w:val="24"/>
          <w:szCs w:val="24"/>
        </w:rPr>
        <w:t>Многоквартирный крупнопанельный 3-секционный жилой дом (в конструкциях ОАО «Гомельский ДСК») переменной этажности 7-7-8 этажей, с техподпольем, прямоугольной конфигурацией в плане.</w:t>
      </w:r>
    </w:p>
    <w:p w14:paraId="517E921A" w14:textId="77777777" w:rsidR="00F337F4" w:rsidRDefault="009C5160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873E6" w:rsidRPr="00E873E6">
        <w:rPr>
          <w:rFonts w:ascii="Times New Roman" w:hAnsi="Times New Roman"/>
          <w:sz w:val="24"/>
          <w:szCs w:val="24"/>
        </w:rPr>
        <w:t>Класс сложности здания – К3.</w:t>
      </w:r>
    </w:p>
    <w:p w14:paraId="75E77D1F" w14:textId="77777777" w:rsid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37F4">
        <w:rPr>
          <w:rFonts w:ascii="Times New Roman" w:hAnsi="Times New Roman"/>
          <w:sz w:val="24"/>
          <w:szCs w:val="24"/>
        </w:rPr>
        <w:t xml:space="preserve">Перечень работ согласно прилож.5 - Техническое задание. </w:t>
      </w:r>
    </w:p>
    <w:p w14:paraId="7EEB9B43" w14:textId="310C97A2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37F4">
        <w:rPr>
          <w:rFonts w:ascii="Times New Roman" w:hAnsi="Times New Roman"/>
          <w:sz w:val="24"/>
          <w:szCs w:val="24"/>
        </w:rPr>
        <w:t xml:space="preserve">На основании предоставленной Заказчиком проектной документации: 1.24 АР (с </w:t>
      </w:r>
      <w:proofErr w:type="spellStart"/>
      <w:r w:rsidRPr="00F337F4">
        <w:rPr>
          <w:rFonts w:ascii="Times New Roman" w:hAnsi="Times New Roman"/>
          <w:sz w:val="24"/>
          <w:szCs w:val="24"/>
        </w:rPr>
        <w:t>изм</w:t>
      </w:r>
      <w:proofErr w:type="spellEnd"/>
      <w:r w:rsidRPr="00F337F4">
        <w:rPr>
          <w:rFonts w:ascii="Times New Roman" w:hAnsi="Times New Roman"/>
          <w:sz w:val="24"/>
          <w:szCs w:val="24"/>
        </w:rPr>
        <w:t xml:space="preserve"> 0-3), 1.24 КР (изм.0-9), УАС (изм.0-1), дизайн-проекта, технического задания.</w:t>
      </w:r>
    </w:p>
    <w:p w14:paraId="2FB06322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7EAB1" w14:textId="4B21FACB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37F4">
        <w:rPr>
          <w:rFonts w:ascii="Times New Roman" w:hAnsi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22534BE3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>Изготовление и монтаж конструкций из Алюминия;</w:t>
      </w:r>
    </w:p>
    <w:p w14:paraId="70931728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>Установка стеклопакетов, окон с креплением прижимными планками (предусмотреть временное закрытие сэндвичем створок для обеспечения сохранности и закрытия контура);</w:t>
      </w:r>
    </w:p>
    <w:p w14:paraId="55EC559D" w14:textId="719F0886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>Устройство монтажного шва (вид материала слоя (лента, мастика) согласовывается с проектной организацией);</w:t>
      </w:r>
    </w:p>
    <w:p w14:paraId="669D3A14" w14:textId="71C8ABB2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lastRenderedPageBreak/>
        <w:t>•</w:t>
      </w:r>
      <w:r w:rsidRPr="00F337F4">
        <w:rPr>
          <w:rFonts w:ascii="Times New Roman" w:hAnsi="Times New Roman"/>
          <w:sz w:val="24"/>
          <w:szCs w:val="24"/>
        </w:rPr>
        <w:tab/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38CA0D7F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 xml:space="preserve">Установка </w:t>
      </w:r>
      <w:proofErr w:type="spellStart"/>
      <w:r w:rsidRPr="00F337F4">
        <w:rPr>
          <w:rFonts w:ascii="Times New Roman" w:hAnsi="Times New Roman"/>
          <w:sz w:val="24"/>
          <w:szCs w:val="24"/>
        </w:rPr>
        <w:t>нащельников</w:t>
      </w:r>
      <w:proofErr w:type="spellEnd"/>
      <w:r w:rsidRPr="00F337F4">
        <w:rPr>
          <w:rFonts w:ascii="Times New Roman" w:hAnsi="Times New Roman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3A74A11F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>Установка отлива, заделка мест примыкания (выполняется до покраски фасада);</w:t>
      </w:r>
    </w:p>
    <w:p w14:paraId="2755EFE4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>Монтаж фурнитуры, регулировка створок;</w:t>
      </w:r>
    </w:p>
    <w:p w14:paraId="26E0B833" w14:textId="3A6FC8B8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>Защита конструкций от механического и термического (сварка) повреждения.</w:t>
      </w:r>
    </w:p>
    <w:p w14:paraId="1607431D" w14:textId="6D741AD3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Обеспечение сохранности на весь период до сдачи объекта.</w:t>
      </w:r>
    </w:p>
    <w:p w14:paraId="2FA6670F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>Удаление защитной пленки.</w:t>
      </w:r>
    </w:p>
    <w:p w14:paraId="1DCC74C8" w14:textId="1A3604A5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 xml:space="preserve">Разработка и согласование </w:t>
      </w:r>
      <w:proofErr w:type="spellStart"/>
      <w:r w:rsidRPr="00F337F4">
        <w:rPr>
          <w:rFonts w:ascii="Times New Roman" w:hAnsi="Times New Roman"/>
          <w:sz w:val="24"/>
          <w:szCs w:val="24"/>
        </w:rPr>
        <w:t>деталировочных</w:t>
      </w:r>
      <w:proofErr w:type="spellEnd"/>
      <w:r w:rsidRPr="00F337F4">
        <w:rPr>
          <w:rFonts w:ascii="Times New Roman" w:hAnsi="Times New Roman"/>
          <w:sz w:val="24"/>
          <w:szCs w:val="24"/>
        </w:rPr>
        <w:t xml:space="preserve"> чертежей данных конструкций, в том числе у производителя профильных систем.</w:t>
      </w:r>
    </w:p>
    <w:p w14:paraId="47A8D753" w14:textId="78490BA4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•</w:t>
      </w:r>
      <w:r w:rsidRPr="00F337F4">
        <w:rPr>
          <w:rFonts w:ascii="Times New Roman" w:hAnsi="Times New Roman"/>
          <w:sz w:val="24"/>
          <w:szCs w:val="24"/>
        </w:rPr>
        <w:tab/>
        <w:t xml:space="preserve">Предложение сформировать согласно предоставленной проектной документации 1.24 АР (с </w:t>
      </w:r>
      <w:proofErr w:type="spellStart"/>
      <w:r w:rsidRPr="00F337F4">
        <w:rPr>
          <w:rFonts w:ascii="Times New Roman" w:hAnsi="Times New Roman"/>
          <w:sz w:val="24"/>
          <w:szCs w:val="24"/>
        </w:rPr>
        <w:t>изм</w:t>
      </w:r>
      <w:proofErr w:type="spellEnd"/>
      <w:r w:rsidRPr="00F337F4">
        <w:rPr>
          <w:rFonts w:ascii="Times New Roman" w:hAnsi="Times New Roman"/>
          <w:sz w:val="24"/>
          <w:szCs w:val="24"/>
        </w:rPr>
        <w:t xml:space="preserve"> 0-3), 1.24 КР (изм.0-9), УАС (изм.0-1) и дизайн-проекту с учетом требований данного ТЗ.</w:t>
      </w:r>
    </w:p>
    <w:p w14:paraId="33596D9C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EC714" w14:textId="255096D4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37F4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</w:p>
    <w:p w14:paraId="7FB7EFBA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изготовление, поставка, разгрузка, разнесение конструкций</w:t>
      </w:r>
    </w:p>
    <w:p w14:paraId="4E74ABE1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 xml:space="preserve">- разработка </w:t>
      </w:r>
      <w:proofErr w:type="spellStart"/>
      <w:r w:rsidRPr="00F337F4">
        <w:rPr>
          <w:rFonts w:ascii="Times New Roman" w:hAnsi="Times New Roman"/>
          <w:sz w:val="24"/>
          <w:szCs w:val="24"/>
        </w:rPr>
        <w:t>деталировочных</w:t>
      </w:r>
      <w:proofErr w:type="spellEnd"/>
      <w:r w:rsidRPr="00F337F4">
        <w:rPr>
          <w:rFonts w:ascii="Times New Roman" w:hAnsi="Times New Roman"/>
          <w:sz w:val="24"/>
          <w:szCs w:val="24"/>
        </w:rPr>
        <w:t xml:space="preserve"> чертежей (предусмотреть СТИЗ)</w:t>
      </w:r>
    </w:p>
    <w:p w14:paraId="6CF2B392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составление и согласование ППР и ТК</w:t>
      </w:r>
    </w:p>
    <w:p w14:paraId="35DFEA44" w14:textId="1FB70D6C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т.п.).</w:t>
      </w:r>
    </w:p>
    <w:p w14:paraId="6A2B00DA" w14:textId="7EA3AE58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0ECC9659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59B07E11" w14:textId="68645A1B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62E132AE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установка электромеханических защелок, оборудуемых СКУД (СКУД выполняет смежная организация)</w:t>
      </w:r>
    </w:p>
    <w:p w14:paraId="74623B9D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>- выполнение после строительной уборки</w:t>
      </w:r>
    </w:p>
    <w:p w14:paraId="7795E048" w14:textId="6CE1ACA0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7F4">
        <w:rPr>
          <w:rFonts w:ascii="Times New Roman" w:hAnsi="Times New Roman"/>
          <w:sz w:val="24"/>
          <w:szCs w:val="24"/>
        </w:rPr>
        <w:t xml:space="preserve">- обеспечение сохранности до момента передачи эксплуатирующей организации. </w:t>
      </w:r>
    </w:p>
    <w:p w14:paraId="4BCA19E0" w14:textId="77777777" w:rsidR="00F337F4" w:rsidRPr="00F337F4" w:rsidRDefault="00F337F4" w:rsidP="00F337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6B3F7" w14:textId="3CBD4A52" w:rsidR="00E00305" w:rsidRDefault="00F337F4" w:rsidP="00393C6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37F4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229D3E54" w14:textId="133A211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365D05AE" w14:textId="6D7F0888" w:rsidR="002209EA" w:rsidRPr="002209EA" w:rsidRDefault="002209EA" w:rsidP="00220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9EA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F337F4">
        <w:rPr>
          <w:rFonts w:ascii="Times New Roman" w:hAnsi="Times New Roman" w:cs="Times New Roman"/>
          <w:sz w:val="24"/>
          <w:szCs w:val="24"/>
        </w:rPr>
        <w:t xml:space="preserve">март </w:t>
      </w:r>
      <w:r w:rsidR="00393C6B">
        <w:rPr>
          <w:rFonts w:ascii="Times New Roman" w:hAnsi="Times New Roman" w:cs="Times New Roman"/>
          <w:sz w:val="24"/>
          <w:szCs w:val="24"/>
        </w:rPr>
        <w:t xml:space="preserve">2026 года. </w:t>
      </w:r>
      <w:r w:rsidR="003C35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21633" w14:textId="77777777" w:rsidR="00F337F4" w:rsidRDefault="002209EA" w:rsidP="00F33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9EA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F337F4">
        <w:rPr>
          <w:rFonts w:ascii="Times New Roman" w:hAnsi="Times New Roman" w:cs="Times New Roman"/>
          <w:sz w:val="24"/>
          <w:szCs w:val="24"/>
        </w:rPr>
        <w:t xml:space="preserve">15 июня </w:t>
      </w:r>
      <w:r w:rsidR="00393C6B">
        <w:rPr>
          <w:rFonts w:ascii="Times New Roman" w:hAnsi="Times New Roman" w:cs="Times New Roman"/>
          <w:sz w:val="24"/>
          <w:szCs w:val="24"/>
        </w:rPr>
        <w:t xml:space="preserve">2026 года. </w:t>
      </w:r>
      <w:r w:rsidR="003C35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FBB77" w14:textId="77777777" w:rsidR="00F337F4" w:rsidRDefault="00F337F4" w:rsidP="00F33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7F4">
        <w:rPr>
          <w:rFonts w:ascii="Times New Roman" w:hAnsi="Times New Roman" w:cs="Times New Roman"/>
          <w:sz w:val="24"/>
          <w:szCs w:val="24"/>
        </w:rPr>
        <w:t>Предусмотреть заполнение сэндвич-панелями (для закрытия контура в зимне-весенний период).</w:t>
      </w:r>
    </w:p>
    <w:p w14:paraId="201315E2" w14:textId="77777777" w:rsidR="00F337F4" w:rsidRDefault="00F337F4" w:rsidP="00F337F4">
      <w:pPr>
        <w:spacing w:after="0" w:line="240" w:lineRule="auto"/>
        <w:ind w:firstLine="567"/>
        <w:jc w:val="both"/>
      </w:pPr>
      <w:r w:rsidRPr="00F337F4">
        <w:rPr>
          <w:rFonts w:ascii="Times New Roman" w:hAnsi="Times New Roman" w:cs="Times New Roman"/>
          <w:sz w:val="24"/>
          <w:szCs w:val="24"/>
        </w:rPr>
        <w:t>Нормативная продолжительность строительства 30 месяцев, в том числе подготовительный период 1 месяц.</w:t>
      </w:r>
    </w:p>
    <w:p w14:paraId="2860A997" w14:textId="4523D4F8" w:rsidR="00F337F4" w:rsidRDefault="00F337F4" w:rsidP="00F33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7F4">
        <w:rPr>
          <w:rFonts w:ascii="Times New Roman" w:hAnsi="Times New Roman" w:cs="Times New Roman"/>
          <w:sz w:val="24"/>
          <w:szCs w:val="24"/>
        </w:rPr>
        <w:t xml:space="preserve">Срок разработки и предоставления альбомов </w:t>
      </w:r>
      <w:proofErr w:type="spellStart"/>
      <w:r w:rsidRPr="00F337F4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F337F4">
        <w:rPr>
          <w:rFonts w:ascii="Times New Roman" w:hAnsi="Times New Roman" w:cs="Times New Roman"/>
          <w:sz w:val="24"/>
          <w:szCs w:val="24"/>
        </w:rPr>
        <w:t xml:space="preserve"> чертежей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Pr="00F337F4">
        <w:rPr>
          <w:rFonts w:ascii="Times New Roman" w:hAnsi="Times New Roman" w:cs="Times New Roman"/>
          <w:sz w:val="24"/>
          <w:szCs w:val="24"/>
        </w:rPr>
        <w:t>е позднее 05.03.2026 г</w:t>
      </w:r>
      <w:r>
        <w:rPr>
          <w:rFonts w:ascii="Times New Roman" w:hAnsi="Times New Roman" w:cs="Times New Roman"/>
          <w:sz w:val="24"/>
          <w:szCs w:val="24"/>
        </w:rPr>
        <w:t xml:space="preserve">ода. </w:t>
      </w:r>
    </w:p>
    <w:p w14:paraId="621B697B" w14:textId="50AA8A85" w:rsidR="00F337F4" w:rsidRDefault="00F337F4" w:rsidP="003C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0ED4E" w14:textId="77777777" w:rsidR="00F337F4" w:rsidRDefault="00F337F4" w:rsidP="003C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lastRenderedPageBreak/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4F547C14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393C6B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B9E">
        <w:rPr>
          <w:rFonts w:ascii="Times New Roman" w:hAnsi="Times New Roman"/>
          <w:b/>
          <w:bCs/>
          <w:sz w:val="24"/>
          <w:szCs w:val="24"/>
        </w:rPr>
        <w:t>16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C6B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393C6B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1CA29760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02576C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80B9E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75D27">
        <w:rPr>
          <w:rFonts w:ascii="Times New Roman" w:hAnsi="Times New Roman"/>
          <w:b/>
          <w:bCs/>
          <w:sz w:val="24"/>
          <w:szCs w:val="24"/>
        </w:rPr>
        <w:t>0</w:t>
      </w:r>
      <w:r w:rsidR="00F80B9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75D2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11"/>
  </w:num>
  <w:num w:numId="8">
    <w:abstractNumId w:val="19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8"/>
  </w:num>
  <w:num w:numId="14">
    <w:abstractNumId w:val="23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5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04F"/>
    <w:rsid w:val="00020F7C"/>
    <w:rsid w:val="00022FC5"/>
    <w:rsid w:val="00023B09"/>
    <w:rsid w:val="000246D2"/>
    <w:rsid w:val="0002576C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F59"/>
    <w:rsid w:val="000B2347"/>
    <w:rsid w:val="000B4A19"/>
    <w:rsid w:val="000B66F9"/>
    <w:rsid w:val="000C0436"/>
    <w:rsid w:val="000C22B0"/>
    <w:rsid w:val="000C7070"/>
    <w:rsid w:val="000D1B79"/>
    <w:rsid w:val="000D58DB"/>
    <w:rsid w:val="000D648C"/>
    <w:rsid w:val="000D7316"/>
    <w:rsid w:val="000E18A9"/>
    <w:rsid w:val="000E64CA"/>
    <w:rsid w:val="000E7B5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14B5"/>
    <w:rsid w:val="0014285C"/>
    <w:rsid w:val="00142A4E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D2F5E"/>
    <w:rsid w:val="001F321D"/>
    <w:rsid w:val="00213374"/>
    <w:rsid w:val="00216218"/>
    <w:rsid w:val="002209EA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7B3D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628"/>
    <w:rsid w:val="00372159"/>
    <w:rsid w:val="003723C3"/>
    <w:rsid w:val="003838F5"/>
    <w:rsid w:val="00385E9E"/>
    <w:rsid w:val="00391E9D"/>
    <w:rsid w:val="00393ACF"/>
    <w:rsid w:val="00393C6B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353D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0633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5373E"/>
    <w:rsid w:val="00661F7B"/>
    <w:rsid w:val="00672B98"/>
    <w:rsid w:val="00674BCE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150B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C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C516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4DF9"/>
    <w:rsid w:val="00AC5938"/>
    <w:rsid w:val="00AD337F"/>
    <w:rsid w:val="00AD3EAE"/>
    <w:rsid w:val="00AD69BF"/>
    <w:rsid w:val="00AD7383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35D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492D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37F15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D27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0305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7F4"/>
    <w:rsid w:val="00F35B9C"/>
    <w:rsid w:val="00F42525"/>
    <w:rsid w:val="00F45249"/>
    <w:rsid w:val="00F47993"/>
    <w:rsid w:val="00F52300"/>
    <w:rsid w:val="00F531AB"/>
    <w:rsid w:val="00F533EF"/>
    <w:rsid w:val="00F565E1"/>
    <w:rsid w:val="00F57C0B"/>
    <w:rsid w:val="00F62198"/>
    <w:rsid w:val="00F6736E"/>
    <w:rsid w:val="00F67B30"/>
    <w:rsid w:val="00F71B2F"/>
    <w:rsid w:val="00F725CC"/>
    <w:rsid w:val="00F776D4"/>
    <w:rsid w:val="00F80A48"/>
    <w:rsid w:val="00F80B9E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57</cp:revision>
  <cp:lastPrinted>2019-10-28T14:29:00Z</cp:lastPrinted>
  <dcterms:created xsi:type="dcterms:W3CDTF">2022-09-01T12:41:00Z</dcterms:created>
  <dcterms:modified xsi:type="dcterms:W3CDTF">2026-02-12T13:52:00Z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